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0665" w14:textId="5D33D6F9" w:rsidR="004C085B" w:rsidRPr="00F97BC6" w:rsidRDefault="000F5519" w:rsidP="00F97BC6">
      <w:pPr>
        <w:spacing w:line="240" w:lineRule="auto"/>
        <w:jc w:val="center"/>
        <w:rPr>
          <w:rFonts w:ascii="Bookman Old Style" w:hAnsi="Bookman Old Style"/>
          <w:sz w:val="52"/>
          <w:szCs w:val="52"/>
          <w:u w:val="single"/>
        </w:rPr>
      </w:pPr>
      <w:r w:rsidRPr="00F97BC6">
        <w:rPr>
          <w:rFonts w:ascii="Bookman Old Style" w:hAnsi="Bookman Old Style"/>
          <w:sz w:val="52"/>
          <w:szCs w:val="52"/>
          <w:u w:val="single"/>
        </w:rPr>
        <w:t>Pravidla knihovny MŠ Sedmikráska</w:t>
      </w:r>
    </w:p>
    <w:p w14:paraId="5A8F710D" w14:textId="77777777" w:rsidR="00F97BC6" w:rsidRPr="00F97BC6" w:rsidRDefault="00F97BC6" w:rsidP="00F97BC6">
      <w:pPr>
        <w:spacing w:line="240" w:lineRule="auto"/>
        <w:rPr>
          <w:rFonts w:ascii="Bookman Old Style" w:hAnsi="Bookman Old Style"/>
          <w:sz w:val="28"/>
          <w:szCs w:val="28"/>
        </w:rPr>
      </w:pPr>
    </w:p>
    <w:p w14:paraId="2BEA3D57" w14:textId="73022D88" w:rsidR="000F5519" w:rsidRPr="00F97BC6" w:rsidRDefault="00F97BC6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</w:t>
      </w:r>
      <w:r w:rsidR="000F5519" w:rsidRPr="00F97BC6">
        <w:rPr>
          <w:rFonts w:ascii="Bookman Old Style" w:hAnsi="Bookman Old Style"/>
          <w:sz w:val="36"/>
          <w:szCs w:val="36"/>
        </w:rPr>
        <w:t>nihu si m</w:t>
      </w:r>
      <w:r w:rsidR="000F5519" w:rsidRPr="00F97BC6">
        <w:rPr>
          <w:rFonts w:ascii="Bookman Old Style" w:hAnsi="Bookman Old Style" w:cs="Calibri"/>
          <w:sz w:val="36"/>
          <w:szCs w:val="36"/>
        </w:rPr>
        <w:t>ůž</w:t>
      </w:r>
      <w:r w:rsidR="000F5519" w:rsidRPr="00F97BC6">
        <w:rPr>
          <w:rFonts w:ascii="Bookman Old Style" w:hAnsi="Bookman Old Style"/>
          <w:sz w:val="36"/>
          <w:szCs w:val="36"/>
        </w:rPr>
        <w:t>e zap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j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>it d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  <w:r w:rsidR="000F5519" w:rsidRPr="00F97BC6">
        <w:rPr>
          <w:rFonts w:ascii="Bookman Old Style" w:hAnsi="Bookman Old Style"/>
          <w:sz w:val="36"/>
          <w:szCs w:val="36"/>
        </w:rPr>
        <w:t>t</w:t>
      </w:r>
      <w:r w:rsidR="000F5519" w:rsidRPr="00F97BC6">
        <w:rPr>
          <w:rFonts w:ascii="Bookman Old Style" w:hAnsi="Bookman Old Style" w:cs="Calibri"/>
          <w:sz w:val="36"/>
          <w:szCs w:val="36"/>
        </w:rPr>
        <w:t>ě</w:t>
      </w:r>
      <w:r w:rsidR="000F5519" w:rsidRPr="00F97BC6">
        <w:rPr>
          <w:rFonts w:ascii="Bookman Old Style" w:hAnsi="Bookman Old Style"/>
          <w:sz w:val="36"/>
          <w:szCs w:val="36"/>
        </w:rPr>
        <w:t xml:space="preserve"> s doprovodem 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pouze v p</w:t>
      </w:r>
      <w:r w:rsidR="000F5519" w:rsidRPr="00F97BC6">
        <w:rPr>
          <w:rFonts w:ascii="Bookman Old Style" w:hAnsi="Bookman Old Style" w:cs="Calibri"/>
          <w:b/>
          <w:bCs/>
          <w:sz w:val="36"/>
          <w:szCs w:val="36"/>
          <w:u w:val="single"/>
        </w:rPr>
        <w:t>ř</w:t>
      </w:r>
      <w:r w:rsidR="000F5519" w:rsidRPr="00F97BC6">
        <w:rPr>
          <w:rFonts w:ascii="Bookman Old Style" w:hAnsi="Bookman Old Style" w:cs="Copperplate Gothic Light"/>
          <w:b/>
          <w:bCs/>
          <w:sz w:val="36"/>
          <w:szCs w:val="36"/>
          <w:u w:val="single"/>
        </w:rPr>
        <w:t>í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tomnosti zam</w:t>
      </w:r>
      <w:r w:rsidR="000F5519" w:rsidRPr="00F97BC6">
        <w:rPr>
          <w:rFonts w:ascii="Bookman Old Style" w:hAnsi="Bookman Old Style" w:cs="Calibri"/>
          <w:b/>
          <w:bCs/>
          <w:sz w:val="36"/>
          <w:szCs w:val="36"/>
          <w:u w:val="single"/>
        </w:rPr>
        <w:t>ě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stnance M</w:t>
      </w:r>
      <w:r w:rsidR="000F5519" w:rsidRPr="00F97BC6">
        <w:rPr>
          <w:rFonts w:ascii="Bookman Old Style" w:hAnsi="Bookman Old Style" w:cs="Copperplate Gothic Light"/>
          <w:b/>
          <w:bCs/>
          <w:sz w:val="36"/>
          <w:szCs w:val="36"/>
          <w:u w:val="single"/>
        </w:rPr>
        <w:t>Š</w:t>
      </w:r>
      <w:r w:rsidR="000F5519" w:rsidRPr="00F97BC6">
        <w:rPr>
          <w:rFonts w:ascii="Bookman Old Style" w:hAnsi="Bookman Old Style"/>
          <w:sz w:val="36"/>
          <w:szCs w:val="36"/>
        </w:rPr>
        <w:t xml:space="preserve"> (u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>itelky, tety, kucha</w:t>
      </w:r>
      <w:r w:rsidR="000F5519" w:rsidRPr="00F97BC6">
        <w:rPr>
          <w:rFonts w:ascii="Bookman Old Style" w:hAnsi="Bookman Old Style" w:cs="Calibri"/>
          <w:sz w:val="36"/>
          <w:szCs w:val="36"/>
        </w:rPr>
        <w:t>ř</w:t>
      </w:r>
      <w:r w:rsidR="000F5519" w:rsidRPr="00F97BC6">
        <w:rPr>
          <w:rFonts w:ascii="Bookman Old Style" w:hAnsi="Bookman Old Style"/>
          <w:sz w:val="36"/>
          <w:szCs w:val="36"/>
        </w:rPr>
        <w:t>ky)</w:t>
      </w:r>
    </w:p>
    <w:p w14:paraId="33CDBD36" w14:textId="76E09C8D" w:rsidR="000F5519" w:rsidRPr="00F97BC6" w:rsidRDefault="000F5519" w:rsidP="00F97BC6">
      <w:pPr>
        <w:spacing w:line="240" w:lineRule="auto"/>
        <w:rPr>
          <w:rFonts w:ascii="Bookman Old Style" w:hAnsi="Bookman Old Style"/>
          <w:sz w:val="36"/>
          <w:szCs w:val="36"/>
        </w:rPr>
      </w:pPr>
    </w:p>
    <w:p w14:paraId="21E2C88F" w14:textId="648A9093" w:rsidR="000F5519" w:rsidRPr="00F97BC6" w:rsidRDefault="00F97BC6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</w:t>
      </w:r>
      <w:r w:rsidR="000F5519" w:rsidRPr="00F97BC6">
        <w:rPr>
          <w:rFonts w:ascii="Bookman Old Style" w:hAnsi="Bookman Old Style"/>
          <w:sz w:val="36"/>
          <w:szCs w:val="36"/>
        </w:rPr>
        <w:t>niha se p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j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 xml:space="preserve">uje 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na 1 m</w:t>
      </w:r>
      <w:r w:rsidR="000F5519" w:rsidRPr="00F97BC6">
        <w:rPr>
          <w:rFonts w:ascii="Bookman Old Style" w:hAnsi="Bookman Old Style" w:cs="Calibri"/>
          <w:b/>
          <w:bCs/>
          <w:sz w:val="36"/>
          <w:szCs w:val="36"/>
          <w:u w:val="single"/>
        </w:rPr>
        <w:t>ě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s</w:t>
      </w:r>
      <w:r w:rsidR="000F5519" w:rsidRPr="00F97BC6">
        <w:rPr>
          <w:rFonts w:ascii="Bookman Old Style" w:hAnsi="Bookman Old Style" w:cs="Copperplate Gothic Light"/>
          <w:b/>
          <w:bCs/>
          <w:sz w:val="36"/>
          <w:szCs w:val="36"/>
          <w:u w:val="single"/>
        </w:rPr>
        <w:t>í</w:t>
      </w:r>
      <w:r w:rsidR="000F5519" w:rsidRPr="00F97BC6">
        <w:rPr>
          <w:rFonts w:ascii="Bookman Old Style" w:hAnsi="Bookman Old Style"/>
          <w:b/>
          <w:bCs/>
          <w:sz w:val="36"/>
          <w:szCs w:val="36"/>
          <w:u w:val="single"/>
        </w:rPr>
        <w:t>c</w:t>
      </w:r>
    </w:p>
    <w:p w14:paraId="15A84B61" w14:textId="74607BA3" w:rsidR="000F5519" w:rsidRPr="00F97BC6" w:rsidRDefault="000F5519" w:rsidP="00F97BC6">
      <w:pPr>
        <w:spacing w:line="240" w:lineRule="auto"/>
        <w:rPr>
          <w:rFonts w:ascii="Bookman Old Style" w:hAnsi="Bookman Old Style"/>
          <w:sz w:val="36"/>
          <w:szCs w:val="36"/>
        </w:rPr>
      </w:pPr>
    </w:p>
    <w:p w14:paraId="34740D48" w14:textId="52CCB77A" w:rsidR="000F5519" w:rsidRPr="00F97BC6" w:rsidRDefault="00F97BC6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l</w:t>
      </w:r>
      <w:r w:rsidR="000F5519" w:rsidRPr="00F97BC6">
        <w:rPr>
          <w:rFonts w:ascii="Bookman Old Style" w:hAnsi="Bookman Old Style"/>
          <w:sz w:val="36"/>
          <w:szCs w:val="36"/>
        </w:rPr>
        <w:t>ze si vyp</w:t>
      </w:r>
      <w:r w:rsidR="000F5519" w:rsidRPr="00F97BC6">
        <w:rPr>
          <w:rFonts w:ascii="Bookman Old Style" w:hAnsi="Bookman Old Style" w:cs="Calibri"/>
          <w:sz w:val="36"/>
          <w:szCs w:val="36"/>
        </w:rPr>
        <w:t xml:space="preserve">ůjčit </w:t>
      </w:r>
      <w:r w:rsidR="000F5519" w:rsidRPr="00F97BC6">
        <w:rPr>
          <w:rFonts w:ascii="Bookman Old Style" w:hAnsi="Bookman Old Style" w:cs="Calibri"/>
          <w:b/>
          <w:bCs/>
          <w:sz w:val="36"/>
          <w:szCs w:val="36"/>
          <w:u w:val="single"/>
        </w:rPr>
        <w:t>maxim</w:t>
      </w:r>
      <w:r w:rsidR="000F5519" w:rsidRPr="00F97BC6">
        <w:rPr>
          <w:rFonts w:ascii="Bookman Old Style" w:hAnsi="Bookman Old Style" w:cs="Copperplate Gothic Light"/>
          <w:b/>
          <w:bCs/>
          <w:sz w:val="36"/>
          <w:szCs w:val="36"/>
          <w:u w:val="single"/>
        </w:rPr>
        <w:t>á</w:t>
      </w:r>
      <w:r w:rsidR="000F5519" w:rsidRPr="00F97BC6">
        <w:rPr>
          <w:rFonts w:ascii="Bookman Old Style" w:hAnsi="Bookman Old Style" w:cs="Calibri"/>
          <w:b/>
          <w:bCs/>
          <w:sz w:val="36"/>
          <w:szCs w:val="36"/>
          <w:u w:val="single"/>
        </w:rPr>
        <w:t>lně 2 knihy najednou</w:t>
      </w:r>
    </w:p>
    <w:p w14:paraId="5CE5C516" w14:textId="75C6C092" w:rsidR="000F5519" w:rsidRPr="00F97BC6" w:rsidRDefault="000F5519" w:rsidP="00F97BC6">
      <w:pPr>
        <w:spacing w:line="240" w:lineRule="auto"/>
        <w:rPr>
          <w:rFonts w:ascii="Bookman Old Style" w:hAnsi="Bookman Old Style"/>
          <w:sz w:val="36"/>
          <w:szCs w:val="36"/>
        </w:rPr>
      </w:pPr>
    </w:p>
    <w:p w14:paraId="64D68A3D" w14:textId="44D48D97" w:rsidR="000F5519" w:rsidRPr="00F97BC6" w:rsidRDefault="00F97BC6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</w:t>
      </w:r>
      <w:r w:rsidR="000F5519" w:rsidRPr="00F97BC6">
        <w:rPr>
          <w:rFonts w:ascii="Bookman Old Style" w:hAnsi="Bookman Old Style" w:cs="Calibri"/>
          <w:sz w:val="36"/>
          <w:szCs w:val="36"/>
        </w:rPr>
        <w:t>ř</w:t>
      </w:r>
      <w:r w:rsidR="000F5519" w:rsidRPr="00F97BC6">
        <w:rPr>
          <w:rFonts w:ascii="Bookman Old Style" w:hAnsi="Bookman Old Style"/>
          <w:sz w:val="36"/>
          <w:szCs w:val="36"/>
        </w:rPr>
        <w:t>i zap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j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>en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  <w:r w:rsidR="000F5519" w:rsidRPr="00F97BC6">
        <w:rPr>
          <w:rFonts w:ascii="Bookman Old Style" w:hAnsi="Bookman Old Style"/>
          <w:sz w:val="36"/>
          <w:szCs w:val="36"/>
        </w:rPr>
        <w:t xml:space="preserve"> kn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i</w:t>
      </w:r>
      <w:r w:rsidR="000F5519" w:rsidRPr="00F97BC6">
        <w:rPr>
          <w:rFonts w:ascii="Bookman Old Style" w:hAnsi="Bookman Old Style" w:cs="Calibri"/>
          <w:sz w:val="36"/>
          <w:szCs w:val="36"/>
        </w:rPr>
        <w:t>hy</w:t>
      </w:r>
      <w:r w:rsidR="000F5519" w:rsidRPr="00F97BC6">
        <w:rPr>
          <w:rFonts w:ascii="Bookman Old Style" w:hAnsi="Bookman Old Style"/>
          <w:sz w:val="36"/>
          <w:szCs w:val="36"/>
        </w:rPr>
        <w:t xml:space="preserve"> je do pr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kazky zaps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á</w:t>
      </w:r>
      <w:r w:rsidR="000F5519" w:rsidRPr="00F97BC6">
        <w:rPr>
          <w:rFonts w:ascii="Bookman Old Style" w:hAnsi="Bookman Old Style"/>
          <w:sz w:val="36"/>
          <w:szCs w:val="36"/>
        </w:rPr>
        <w:t>no datum p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j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>en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</w:p>
    <w:p w14:paraId="33CB6072" w14:textId="1C3FCEE2" w:rsidR="000F5519" w:rsidRPr="00F97BC6" w:rsidRDefault="000F5519" w:rsidP="00F97BC6">
      <w:pPr>
        <w:spacing w:line="240" w:lineRule="auto"/>
        <w:rPr>
          <w:rFonts w:ascii="Bookman Old Style" w:hAnsi="Bookman Old Style"/>
          <w:sz w:val="36"/>
          <w:szCs w:val="36"/>
        </w:rPr>
      </w:pPr>
    </w:p>
    <w:p w14:paraId="56F06E6F" w14:textId="6575E195" w:rsidR="000F5519" w:rsidRPr="00F97BC6" w:rsidRDefault="00F97BC6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 w:cs="Copperplate Gothic Light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</w:t>
      </w:r>
      <w:r w:rsidR="000F5519" w:rsidRPr="00F97BC6">
        <w:rPr>
          <w:rFonts w:ascii="Bookman Old Style" w:hAnsi="Bookman Old Style" w:cs="Calibri"/>
          <w:sz w:val="36"/>
          <w:szCs w:val="36"/>
        </w:rPr>
        <w:t>ř</w:t>
      </w:r>
      <w:r w:rsidR="000F5519" w:rsidRPr="00F97BC6">
        <w:rPr>
          <w:rFonts w:ascii="Bookman Old Style" w:hAnsi="Bookman Old Style"/>
          <w:sz w:val="36"/>
          <w:szCs w:val="36"/>
        </w:rPr>
        <w:t>i navrácení knihy se datum p</w:t>
      </w:r>
      <w:r w:rsidR="000F5519" w:rsidRPr="00F97BC6">
        <w:rPr>
          <w:rFonts w:ascii="Bookman Old Style" w:hAnsi="Bookman Old Style" w:cs="Calibri"/>
          <w:sz w:val="36"/>
          <w:szCs w:val="36"/>
        </w:rPr>
        <w:t>ů</w:t>
      </w:r>
      <w:r w:rsidR="000F5519" w:rsidRPr="00F97BC6">
        <w:rPr>
          <w:rFonts w:ascii="Bookman Old Style" w:hAnsi="Bookman Old Style"/>
          <w:sz w:val="36"/>
          <w:szCs w:val="36"/>
        </w:rPr>
        <w:t>j</w:t>
      </w:r>
      <w:r w:rsidR="000F5519" w:rsidRPr="00F97BC6">
        <w:rPr>
          <w:rFonts w:ascii="Bookman Old Style" w:hAnsi="Bookman Old Style" w:cs="Calibri"/>
          <w:sz w:val="36"/>
          <w:szCs w:val="36"/>
        </w:rPr>
        <w:t>č</w:t>
      </w:r>
      <w:r w:rsidR="000F5519" w:rsidRPr="00F97BC6">
        <w:rPr>
          <w:rFonts w:ascii="Bookman Old Style" w:hAnsi="Bookman Old Style"/>
          <w:sz w:val="36"/>
          <w:szCs w:val="36"/>
        </w:rPr>
        <w:t>en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  <w:r w:rsidR="000F5519" w:rsidRPr="00F97BC6">
        <w:rPr>
          <w:rFonts w:ascii="Bookman Old Style" w:hAnsi="Bookman Old Style"/>
          <w:sz w:val="36"/>
          <w:szCs w:val="36"/>
        </w:rPr>
        <w:t xml:space="preserve"> p</w:t>
      </w:r>
      <w:r w:rsidR="000F5519" w:rsidRPr="00F97BC6">
        <w:rPr>
          <w:rFonts w:ascii="Bookman Old Style" w:hAnsi="Bookman Old Style" w:cs="Calibri"/>
          <w:sz w:val="36"/>
          <w:szCs w:val="36"/>
        </w:rPr>
        <w:t>ř</w:t>
      </w:r>
      <w:r w:rsidR="000F5519" w:rsidRPr="00F97BC6">
        <w:rPr>
          <w:rFonts w:ascii="Bookman Old Style" w:hAnsi="Bookman Old Style"/>
          <w:sz w:val="36"/>
          <w:szCs w:val="36"/>
        </w:rPr>
        <w:t>ekryje raz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  <w:r w:rsidR="000F5519" w:rsidRPr="00F97BC6">
        <w:rPr>
          <w:rFonts w:ascii="Bookman Old Style" w:hAnsi="Bookman Old Style"/>
          <w:sz w:val="36"/>
          <w:szCs w:val="36"/>
        </w:rPr>
        <w:t>tkem, t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  <w:r w:rsidR="000F5519" w:rsidRPr="00F97BC6">
        <w:rPr>
          <w:rFonts w:ascii="Bookman Old Style" w:hAnsi="Bookman Old Style"/>
          <w:sz w:val="36"/>
          <w:szCs w:val="36"/>
        </w:rPr>
        <w:t>m je potvrzeno vr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á</w:t>
      </w:r>
      <w:r w:rsidR="000F5519" w:rsidRPr="00F97BC6">
        <w:rPr>
          <w:rFonts w:ascii="Bookman Old Style" w:hAnsi="Bookman Old Style"/>
          <w:sz w:val="36"/>
          <w:szCs w:val="36"/>
        </w:rPr>
        <w:t>cen</w:t>
      </w:r>
      <w:r w:rsidR="000F5519" w:rsidRPr="00F97BC6">
        <w:rPr>
          <w:rFonts w:ascii="Bookman Old Style" w:hAnsi="Bookman Old Style" w:cs="Copperplate Gothic Light"/>
          <w:sz w:val="36"/>
          <w:szCs w:val="36"/>
        </w:rPr>
        <w:t>í</w:t>
      </w:r>
    </w:p>
    <w:p w14:paraId="43AC84B6" w14:textId="4C6C209E" w:rsidR="000F5519" w:rsidRPr="00F97BC6" w:rsidRDefault="000F5519" w:rsidP="00F97BC6">
      <w:pPr>
        <w:spacing w:line="240" w:lineRule="auto"/>
        <w:rPr>
          <w:rFonts w:ascii="Bookman Old Style" w:hAnsi="Bookman Old Style" w:cs="Copperplate Gothic Light"/>
          <w:sz w:val="36"/>
          <w:szCs w:val="36"/>
        </w:rPr>
      </w:pPr>
    </w:p>
    <w:p w14:paraId="6040567A" w14:textId="57FBE46A" w:rsidR="000F5519" w:rsidRPr="00F97BC6" w:rsidRDefault="000F5519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 w:cs="Calibri"/>
          <w:sz w:val="36"/>
          <w:szCs w:val="36"/>
        </w:rPr>
      </w:pPr>
      <w:r w:rsidRPr="00F97BC6">
        <w:rPr>
          <w:rFonts w:ascii="Bookman Old Style" w:hAnsi="Bookman Old Style" w:cstheme="minorHAnsi"/>
          <w:sz w:val="36"/>
          <w:szCs w:val="36"/>
        </w:rPr>
        <w:t>v p</w:t>
      </w:r>
      <w:r w:rsidRPr="00F97BC6">
        <w:rPr>
          <w:rFonts w:ascii="Bookman Old Style" w:hAnsi="Bookman Old Style" w:cs="Calibri"/>
          <w:sz w:val="36"/>
          <w:szCs w:val="36"/>
        </w:rPr>
        <w:t>ř</w:t>
      </w:r>
      <w:r w:rsidRPr="00F97BC6">
        <w:rPr>
          <w:rFonts w:ascii="Bookman Old Style" w:hAnsi="Bookman Old Style" w:cs="Copperplate Gothic Light"/>
          <w:sz w:val="36"/>
          <w:szCs w:val="36"/>
        </w:rPr>
        <w:t>í</w:t>
      </w:r>
      <w:r w:rsidRPr="00F97BC6">
        <w:rPr>
          <w:rFonts w:ascii="Bookman Old Style" w:hAnsi="Bookman Old Style" w:cstheme="minorHAnsi"/>
          <w:sz w:val="36"/>
          <w:szCs w:val="36"/>
        </w:rPr>
        <w:t>pad</w:t>
      </w:r>
      <w:r w:rsidRPr="00F97BC6">
        <w:rPr>
          <w:rFonts w:ascii="Bookman Old Style" w:hAnsi="Bookman Old Style" w:cs="Calibri"/>
          <w:sz w:val="36"/>
          <w:szCs w:val="36"/>
        </w:rPr>
        <w:t>ě</w:t>
      </w:r>
      <w:r w:rsidRPr="00F97BC6">
        <w:rPr>
          <w:rFonts w:ascii="Bookman Old Style" w:hAnsi="Bookman Old Style" w:cstheme="minorHAnsi"/>
          <w:sz w:val="36"/>
          <w:szCs w:val="36"/>
        </w:rPr>
        <w:t xml:space="preserve"> nevrácení vyp</w:t>
      </w:r>
      <w:r w:rsidRPr="00F97BC6">
        <w:rPr>
          <w:rFonts w:ascii="Bookman Old Style" w:hAnsi="Bookman Old Style" w:cs="Calibri"/>
          <w:sz w:val="36"/>
          <w:szCs w:val="36"/>
        </w:rPr>
        <w:t>ů</w:t>
      </w:r>
      <w:r w:rsidRPr="00F97BC6">
        <w:rPr>
          <w:rFonts w:ascii="Bookman Old Style" w:hAnsi="Bookman Old Style" w:cstheme="minorHAnsi"/>
          <w:sz w:val="36"/>
          <w:szCs w:val="36"/>
        </w:rPr>
        <w:t>j</w:t>
      </w:r>
      <w:r w:rsidRPr="00F97BC6">
        <w:rPr>
          <w:rFonts w:ascii="Bookman Old Style" w:hAnsi="Bookman Old Style" w:cs="Calibri"/>
          <w:sz w:val="36"/>
          <w:szCs w:val="36"/>
        </w:rPr>
        <w:t>č</w:t>
      </w:r>
      <w:r w:rsidRPr="00F97BC6">
        <w:rPr>
          <w:rFonts w:ascii="Bookman Old Style" w:hAnsi="Bookman Old Style" w:cstheme="minorHAnsi"/>
          <w:sz w:val="36"/>
          <w:szCs w:val="36"/>
        </w:rPr>
        <w:t>en</w:t>
      </w:r>
      <w:r w:rsidRPr="00F97BC6">
        <w:rPr>
          <w:rFonts w:ascii="Bookman Old Style" w:hAnsi="Bookman Old Style" w:cs="Copperplate Gothic Light"/>
          <w:sz w:val="36"/>
          <w:szCs w:val="36"/>
        </w:rPr>
        <w:t>ý</w:t>
      </w:r>
      <w:r w:rsidRPr="00F97BC6">
        <w:rPr>
          <w:rFonts w:ascii="Bookman Old Style" w:hAnsi="Bookman Old Style" w:cstheme="minorHAnsi"/>
          <w:sz w:val="36"/>
          <w:szCs w:val="36"/>
        </w:rPr>
        <w:t>ch knih, nelze zap</w:t>
      </w:r>
      <w:r w:rsidRPr="00F97BC6">
        <w:rPr>
          <w:rFonts w:ascii="Bookman Old Style" w:hAnsi="Bookman Old Style" w:cs="Calibri"/>
          <w:sz w:val="36"/>
          <w:szCs w:val="36"/>
        </w:rPr>
        <w:t>ůjčit dal</w:t>
      </w:r>
      <w:r w:rsidRPr="00F97BC6">
        <w:rPr>
          <w:rFonts w:ascii="Bookman Old Style" w:hAnsi="Bookman Old Style" w:cs="Copperplate Gothic Light"/>
          <w:sz w:val="36"/>
          <w:szCs w:val="36"/>
        </w:rPr>
        <w:t>ší</w:t>
      </w:r>
    </w:p>
    <w:p w14:paraId="7576A480" w14:textId="6391B537" w:rsidR="000F5519" w:rsidRPr="00F97BC6" w:rsidRDefault="000F5519" w:rsidP="00F97BC6">
      <w:pPr>
        <w:spacing w:line="240" w:lineRule="auto"/>
        <w:rPr>
          <w:rFonts w:ascii="Bookman Old Style" w:hAnsi="Bookman Old Style" w:cs="Calibri"/>
          <w:sz w:val="36"/>
          <w:szCs w:val="36"/>
        </w:rPr>
      </w:pPr>
    </w:p>
    <w:p w14:paraId="67E1DC6A" w14:textId="3AD1B81D" w:rsidR="000F5519" w:rsidRPr="00F97BC6" w:rsidRDefault="000F5519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 w:cs="Calibri"/>
          <w:sz w:val="36"/>
          <w:szCs w:val="36"/>
        </w:rPr>
      </w:pPr>
      <w:r w:rsidRPr="00F97BC6">
        <w:rPr>
          <w:rFonts w:ascii="Bookman Old Style" w:hAnsi="Bookman Old Style" w:cs="Calibri"/>
          <w:sz w:val="36"/>
          <w:szCs w:val="36"/>
        </w:rPr>
        <w:t>v př</w:t>
      </w:r>
      <w:r w:rsidRPr="00F97BC6">
        <w:rPr>
          <w:rFonts w:ascii="Bookman Old Style" w:hAnsi="Bookman Old Style" w:cs="Copperplate Gothic Light"/>
          <w:sz w:val="36"/>
          <w:szCs w:val="36"/>
        </w:rPr>
        <w:t>í</w:t>
      </w:r>
      <w:r w:rsidRPr="00F97BC6">
        <w:rPr>
          <w:rFonts w:ascii="Bookman Old Style" w:hAnsi="Bookman Old Style" w:cs="Calibri"/>
          <w:sz w:val="36"/>
          <w:szCs w:val="36"/>
        </w:rPr>
        <w:t>padě poškození zapůjčen</w:t>
      </w:r>
      <w:r w:rsidRPr="00F97BC6">
        <w:rPr>
          <w:rFonts w:ascii="Bookman Old Style" w:hAnsi="Bookman Old Style" w:cs="Copperplate Gothic Light"/>
          <w:sz w:val="36"/>
          <w:szCs w:val="36"/>
        </w:rPr>
        <w:t>é</w:t>
      </w:r>
      <w:r w:rsidRPr="00F97BC6">
        <w:rPr>
          <w:rFonts w:ascii="Bookman Old Style" w:hAnsi="Bookman Old Style" w:cs="Calibri"/>
          <w:sz w:val="36"/>
          <w:szCs w:val="36"/>
        </w:rPr>
        <w:t xml:space="preserve"> knihy se domluv</w:t>
      </w:r>
      <w:r w:rsidRPr="00F97BC6">
        <w:rPr>
          <w:rFonts w:ascii="Bookman Old Style" w:hAnsi="Bookman Old Style" w:cs="Copperplate Gothic Light"/>
          <w:sz w:val="36"/>
          <w:szCs w:val="36"/>
        </w:rPr>
        <w:t>í</w:t>
      </w:r>
      <w:r w:rsidRPr="00F97BC6">
        <w:rPr>
          <w:rFonts w:ascii="Bookman Old Style" w:hAnsi="Bookman Old Style" w:cs="Calibri"/>
          <w:sz w:val="36"/>
          <w:szCs w:val="36"/>
        </w:rPr>
        <w:t xml:space="preserve"> kompenzace</w:t>
      </w:r>
    </w:p>
    <w:p w14:paraId="1A9112FE" w14:textId="4A9267AD" w:rsidR="000F5519" w:rsidRPr="00F97BC6" w:rsidRDefault="000F5519" w:rsidP="00F97BC6">
      <w:pPr>
        <w:spacing w:line="240" w:lineRule="auto"/>
        <w:rPr>
          <w:rFonts w:ascii="Bookman Old Style" w:hAnsi="Bookman Old Style" w:cs="Calibri"/>
          <w:sz w:val="36"/>
          <w:szCs w:val="36"/>
        </w:rPr>
      </w:pPr>
    </w:p>
    <w:p w14:paraId="6DA023AC" w14:textId="4024A11C" w:rsidR="000F5519" w:rsidRPr="00F97BC6" w:rsidRDefault="000F5519" w:rsidP="00F97BC6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 w:cs="Calibri"/>
          <w:sz w:val="36"/>
          <w:szCs w:val="36"/>
        </w:rPr>
      </w:pPr>
      <w:r w:rsidRPr="00F97BC6">
        <w:rPr>
          <w:rFonts w:ascii="Bookman Old Style" w:hAnsi="Bookman Old Style" w:cs="Calibri"/>
          <w:sz w:val="36"/>
          <w:szCs w:val="36"/>
        </w:rPr>
        <w:t>v</w:t>
      </w:r>
      <w:r w:rsidR="00034D94" w:rsidRPr="00F97BC6">
        <w:rPr>
          <w:rFonts w:ascii="Bookman Old Style" w:hAnsi="Bookman Old Style" w:cs="Calibri"/>
          <w:sz w:val="36"/>
          <w:szCs w:val="36"/>
        </w:rPr>
        <w:t> </w:t>
      </w:r>
      <w:r w:rsidRPr="00F97BC6">
        <w:rPr>
          <w:rFonts w:ascii="Bookman Old Style" w:hAnsi="Bookman Old Style" w:cs="Calibri"/>
          <w:sz w:val="36"/>
          <w:szCs w:val="36"/>
        </w:rPr>
        <w:t>př</w:t>
      </w:r>
      <w:r w:rsidRPr="00F97BC6">
        <w:rPr>
          <w:rFonts w:ascii="Bookman Old Style" w:hAnsi="Bookman Old Style" w:cs="Copperplate Gothic Light"/>
          <w:sz w:val="36"/>
          <w:szCs w:val="36"/>
        </w:rPr>
        <w:t>í</w:t>
      </w:r>
      <w:r w:rsidRPr="00F97BC6">
        <w:rPr>
          <w:rFonts w:ascii="Bookman Old Style" w:hAnsi="Bookman Old Style" w:cs="Calibri"/>
          <w:sz w:val="36"/>
          <w:szCs w:val="36"/>
        </w:rPr>
        <w:t>padě</w:t>
      </w:r>
      <w:r w:rsidR="00034D94" w:rsidRPr="00F97BC6">
        <w:rPr>
          <w:rFonts w:ascii="Bookman Old Style" w:hAnsi="Bookman Old Style" w:cs="Calibri"/>
          <w:sz w:val="36"/>
          <w:szCs w:val="36"/>
        </w:rPr>
        <w:t>,</w:t>
      </w:r>
      <w:r w:rsidRPr="00F97BC6">
        <w:rPr>
          <w:rFonts w:ascii="Bookman Old Style" w:hAnsi="Bookman Old Style" w:cs="Calibri"/>
          <w:sz w:val="36"/>
          <w:szCs w:val="36"/>
        </w:rPr>
        <w:t xml:space="preserve"> že nen</w:t>
      </w:r>
      <w:r w:rsidRPr="00F97BC6">
        <w:rPr>
          <w:rFonts w:ascii="Bookman Old Style" w:hAnsi="Bookman Old Style" w:cs="Copperplate Gothic Light"/>
          <w:sz w:val="36"/>
          <w:szCs w:val="36"/>
        </w:rPr>
        <w:t>í</w:t>
      </w:r>
      <w:r w:rsidRPr="00F97BC6">
        <w:rPr>
          <w:rFonts w:ascii="Bookman Old Style" w:hAnsi="Bookman Old Style" w:cs="Calibri"/>
          <w:sz w:val="36"/>
          <w:szCs w:val="36"/>
        </w:rPr>
        <w:t xml:space="preserve"> kniha vr</w:t>
      </w:r>
      <w:r w:rsidRPr="00F97BC6">
        <w:rPr>
          <w:rFonts w:ascii="Bookman Old Style" w:hAnsi="Bookman Old Style" w:cs="Copperplate Gothic Light"/>
          <w:sz w:val="36"/>
          <w:szCs w:val="36"/>
        </w:rPr>
        <w:t>á</w:t>
      </w:r>
      <w:r w:rsidRPr="00F97BC6">
        <w:rPr>
          <w:rFonts w:ascii="Bookman Old Style" w:hAnsi="Bookman Old Style" w:cs="Calibri"/>
          <w:sz w:val="36"/>
          <w:szCs w:val="36"/>
        </w:rPr>
        <w:t xml:space="preserve">cena </w:t>
      </w:r>
      <w:r w:rsidR="00034D94" w:rsidRPr="00F97BC6">
        <w:rPr>
          <w:rFonts w:ascii="Bookman Old Style" w:hAnsi="Bookman Old Style" w:cs="Calibri"/>
          <w:sz w:val="36"/>
          <w:szCs w:val="36"/>
        </w:rPr>
        <w:t>ani po upozorněn</w:t>
      </w:r>
      <w:r w:rsidR="00034D94" w:rsidRPr="00F97BC6">
        <w:rPr>
          <w:rFonts w:ascii="Bookman Old Style" w:hAnsi="Bookman Old Style" w:cs="Copperplate Gothic Light"/>
          <w:sz w:val="36"/>
          <w:szCs w:val="36"/>
        </w:rPr>
        <w:t>í,</w:t>
      </w:r>
      <w:r w:rsidR="00034D94" w:rsidRPr="00F97BC6">
        <w:rPr>
          <w:rFonts w:ascii="Bookman Old Style" w:hAnsi="Bookman Old Style" w:cs="Calibri"/>
          <w:sz w:val="36"/>
          <w:szCs w:val="36"/>
        </w:rPr>
        <w:t xml:space="preserve"> bude vyžadov</w:t>
      </w:r>
      <w:r w:rsidR="00034D94" w:rsidRPr="00F97BC6">
        <w:rPr>
          <w:rFonts w:ascii="Bookman Old Style" w:hAnsi="Bookman Old Style" w:cs="Copperplate Gothic Light"/>
          <w:sz w:val="36"/>
          <w:szCs w:val="36"/>
        </w:rPr>
        <w:t>á</w:t>
      </w:r>
      <w:r w:rsidR="00034D94" w:rsidRPr="00F97BC6">
        <w:rPr>
          <w:rFonts w:ascii="Bookman Old Style" w:hAnsi="Bookman Old Style" w:cs="Calibri"/>
          <w:sz w:val="36"/>
          <w:szCs w:val="36"/>
        </w:rPr>
        <w:t>na n</w:t>
      </w:r>
      <w:r w:rsidR="00034D94" w:rsidRPr="00F97BC6">
        <w:rPr>
          <w:rFonts w:ascii="Bookman Old Style" w:hAnsi="Bookman Old Style" w:cs="Copperplate Gothic Light"/>
          <w:sz w:val="36"/>
          <w:szCs w:val="36"/>
        </w:rPr>
        <w:t>á</w:t>
      </w:r>
      <w:r w:rsidR="00034D94" w:rsidRPr="00F97BC6">
        <w:rPr>
          <w:rFonts w:ascii="Bookman Old Style" w:hAnsi="Bookman Old Style" w:cs="Calibri"/>
          <w:sz w:val="36"/>
          <w:szCs w:val="36"/>
        </w:rPr>
        <w:t>hrada v podobě nové knížky</w:t>
      </w:r>
    </w:p>
    <w:sectPr w:rsidR="000F5519" w:rsidRPr="00F9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174FE"/>
    <w:multiLevelType w:val="hybridMultilevel"/>
    <w:tmpl w:val="EA06A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19"/>
    <w:rsid w:val="00034D94"/>
    <w:rsid w:val="000F5519"/>
    <w:rsid w:val="00262201"/>
    <w:rsid w:val="003933D6"/>
    <w:rsid w:val="00D81EF0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B53"/>
  <w15:chartTrackingRefBased/>
  <w15:docId w15:val="{779E6DC7-AF70-426D-B35D-79432EC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Školka1</dc:creator>
  <cp:keywords/>
  <dc:description/>
  <cp:lastModifiedBy>Školka1</cp:lastModifiedBy>
  <cp:revision>3</cp:revision>
  <dcterms:created xsi:type="dcterms:W3CDTF">2021-01-19T12:17:00Z</dcterms:created>
  <dcterms:modified xsi:type="dcterms:W3CDTF">2021-01-19T14:52:00Z</dcterms:modified>
</cp:coreProperties>
</file>